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E547" w14:textId="54E14425" w:rsidR="00F3363E" w:rsidRPr="00F3363E" w:rsidRDefault="00F3363E" w:rsidP="00F3363E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F3363E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Cuivre</w:t>
      </w:r>
      <w:r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,</w:t>
      </w:r>
      <w:r w:rsidRPr="00F3363E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 xml:space="preserve"> </w:t>
      </w:r>
      <w:proofErr w:type="spellStart"/>
      <w:r w:rsidRPr="00F3363E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Aurubis</w:t>
      </w:r>
      <w:proofErr w:type="spellEnd"/>
      <w:r w:rsidRPr="00F3363E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 xml:space="preserve"> maintient le cap de ses projets de croissance</w:t>
      </w:r>
    </w:p>
    <w:p w14:paraId="36494268" w14:textId="77777777" w:rsidR="00F3363E" w:rsidRDefault="00F3363E" w:rsidP="00F3363E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5F97FFE4" w14:textId="78C19A4C" w:rsidR="00F3363E" w:rsidRPr="00F3363E" w:rsidRDefault="00F3363E" w:rsidP="00F3363E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F336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Les projets d’expansion de capacités de production du spécialiste allemand du cuivre, </w:t>
      </w:r>
      <w:proofErr w:type="spellStart"/>
      <w:r w:rsidRPr="00F3363E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Aurubis</w:t>
      </w:r>
      <w:proofErr w:type="spellEnd"/>
      <w:r w:rsidRPr="00F336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, sont bien engagés, a déclaré son </w:t>
      </w:r>
      <w:proofErr w:type="spellStart"/>
      <w:r w:rsidRPr="00F336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pdg</w:t>
      </w:r>
      <w:proofErr w:type="spellEnd"/>
      <w:r w:rsidRPr="00F336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Roland </w:t>
      </w:r>
      <w:proofErr w:type="spellStart"/>
      <w:r w:rsidRPr="00F336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Harings</w:t>
      </w:r>
      <w:proofErr w:type="spellEnd"/>
      <w:r w:rsidRPr="00F336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. D’ici 2026, le groupe aura investi 1,1 milliard d’euros dans des projets basés aux Etats-Unis, en Bulgarie et en Allemagne. </w:t>
      </w:r>
      <w:proofErr w:type="spellStart"/>
      <w:r w:rsidRPr="00F3363E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Aurubis</w:t>
      </w:r>
      <w:proofErr w:type="spellEnd"/>
      <w:r w:rsidRPr="00F3363E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 </w:t>
      </w:r>
      <w:r w:rsidRPr="00F336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a déployé une structure dédiée à la conduite de ces projets de grande envergure, dans lesquels le groupe avait très peu d’expérience jusque-là, a précisé Roland </w:t>
      </w:r>
      <w:proofErr w:type="spellStart"/>
      <w:r w:rsidRPr="00F336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Harings</w:t>
      </w:r>
      <w:proofErr w:type="spellEnd"/>
      <w:r w:rsidRPr="00F336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.</w:t>
      </w:r>
    </w:p>
    <w:p w14:paraId="6540B467" w14:textId="77777777" w:rsidR="00F3363E" w:rsidRPr="00F3363E" w:rsidRDefault="00F3363E" w:rsidP="00F3363E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F336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Ce dernier a repris la direction du groupe mi-2019, année où </w:t>
      </w:r>
      <w:r w:rsidRPr="00F3363E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Rio Tinto</w:t>
      </w:r>
      <w:r w:rsidRPr="00F336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 a abandonné le projet FCM en raison d’une hausse significative des coûts. Le gros projet du moment, pour le groupe, est l’usine de recyclage de Richmond, aux Etats-Unis, dont la production doit démarrer courant 2024. </w:t>
      </w:r>
      <w:proofErr w:type="spellStart"/>
      <w:r w:rsidRPr="00F3363E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Aurubis</w:t>
      </w:r>
      <w:proofErr w:type="spellEnd"/>
      <w:r w:rsidRPr="00F336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, qui entend profiter du développement du recyclage outre-Atlantique, espère en tirer un EBIDTA de 170 millions d’euros chaque année. Jusqu’en 2030, les disponibilités en déchets de cuivre devraient croître de 5% par an sur le continent. A compter de l’exercice 2026/2027, les grands projets du groupe devraient générer autour de 260 millions d’euros de résultat opérationnel. A titre de comparaison, ce dernier est ressorti à 753 millions pour l’exercice 2021/2022.</w:t>
      </w:r>
    </w:p>
    <w:p w14:paraId="7E55C6CE" w14:textId="77777777" w:rsidR="00F3363E" w:rsidRPr="00F3363E" w:rsidRDefault="00F3363E" w:rsidP="00F3363E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proofErr w:type="spellStart"/>
      <w:r w:rsidRPr="00F3363E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Aurubis</w:t>
      </w:r>
      <w:proofErr w:type="spellEnd"/>
      <w:r w:rsidRPr="00F336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 travaille également à l’expansion des capacités de production par électrolyse de la fonderie de </w:t>
      </w:r>
      <w:proofErr w:type="spellStart"/>
      <w:r w:rsidRPr="00F336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Pirdrop</w:t>
      </w:r>
      <w:proofErr w:type="spellEnd"/>
      <w:r w:rsidRPr="00F336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, en Bulgarie, dans laquelle il a injecté 120 millions d’euros, qui vont permettre de doubler les capacités de la phase de purification du cuivre, à 340.00 tonnes, </w:t>
      </w:r>
      <w:proofErr w:type="gramStart"/>
      <w:r w:rsidRPr="00F336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au</w:t>
      </w:r>
      <w:proofErr w:type="gramEnd"/>
      <w:r w:rsidRPr="00F336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 xml:space="preserve"> second semestre 2026. L’usine de Hambourg sera elle agrandie pour intégrer davantage de déchets, ainsi que des produits intermédiaires internes et complexes.</w:t>
      </w:r>
    </w:p>
    <w:p w14:paraId="3BB8C28D" w14:textId="77777777" w:rsidR="00F3363E" w:rsidRPr="00F3363E" w:rsidRDefault="00F3363E" w:rsidP="00F3363E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F336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Par ailleurs, </w:t>
      </w:r>
      <w:proofErr w:type="spellStart"/>
      <w:r w:rsidRPr="00F3363E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Aurubis</w:t>
      </w:r>
      <w:proofErr w:type="spellEnd"/>
      <w:r w:rsidRPr="00F3363E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fr-BE"/>
          <w14:ligatures w14:val="none"/>
        </w:rPr>
        <w:t> </w:t>
      </w:r>
      <w:r w:rsidRPr="00F3363E"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  <w:t>cherche un site en Europe pour implanter une usine de recyclage de batteries. Le groupe a vraisemblablement écarté l’Allemagne, en raison de son offre énergétique trop onéreuse.</w:t>
      </w:r>
    </w:p>
    <w:p w14:paraId="42DD303C" w14:textId="77777777" w:rsidR="00287462" w:rsidRDefault="00287462"/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3E"/>
    <w:rsid w:val="00287462"/>
    <w:rsid w:val="00F3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6411"/>
  <w15:chartTrackingRefBased/>
  <w15:docId w15:val="{955FFA53-CDFF-4106-804D-B7DB486C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9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2023-06-19T06:39:00Z</dcterms:created>
  <dcterms:modified xsi:type="dcterms:W3CDTF">2023-06-19T06:40:00Z</dcterms:modified>
</cp:coreProperties>
</file>